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23EC7" w14:textId="7F7C614B" w:rsidR="00AE01CE" w:rsidRPr="00397E60" w:rsidRDefault="00BC028B" w:rsidP="00AE3B37">
      <w:pPr>
        <w:spacing w:before="120" w:after="120" w:line="360" w:lineRule="auto"/>
        <w:rPr>
          <w:rFonts w:ascii="Tahoma" w:hAnsi="Tahoma" w:cs="Tahoma"/>
          <w:b/>
          <w:bCs/>
          <w:sz w:val="26"/>
          <w:szCs w:val="26"/>
        </w:rPr>
      </w:pPr>
      <w:r w:rsidRPr="00397E60">
        <w:rPr>
          <w:rFonts w:ascii="Tahoma" w:hAnsi="Tahoma" w:cs="Tahoma"/>
          <w:b/>
          <w:bCs/>
          <w:sz w:val="26"/>
          <w:szCs w:val="26"/>
        </w:rPr>
        <w:t>Izjava gospodarskega subjekta</w:t>
      </w:r>
    </w:p>
    <w:p w14:paraId="6C18C415" w14:textId="77777777" w:rsidR="00397E60" w:rsidRDefault="00397E60" w:rsidP="00AE3B37">
      <w:pPr>
        <w:spacing w:before="120" w:after="120" w:line="360" w:lineRule="auto"/>
        <w:rPr>
          <w:rFonts w:ascii="Tahoma" w:hAnsi="Tahoma" w:cs="Tahoma"/>
          <w:sz w:val="20"/>
          <w:szCs w:val="20"/>
        </w:rPr>
      </w:pPr>
    </w:p>
    <w:p w14:paraId="7C0B8A78" w14:textId="77777777" w:rsidR="00AE3B37" w:rsidRPr="00397E60" w:rsidRDefault="00AE3B37" w:rsidP="00AE3B37">
      <w:pPr>
        <w:spacing w:before="120" w:after="120" w:line="360" w:lineRule="auto"/>
        <w:rPr>
          <w:rFonts w:ascii="Tahoma" w:hAnsi="Tahoma" w:cs="Tahoma"/>
          <w:sz w:val="20"/>
          <w:szCs w:val="20"/>
        </w:rPr>
      </w:pPr>
    </w:p>
    <w:p w14:paraId="3A1B4D36" w14:textId="45735FC7" w:rsidR="00397E60" w:rsidRPr="00397E60" w:rsidRDefault="00397E60" w:rsidP="00AE3B37">
      <w:pPr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397E60">
        <w:rPr>
          <w:rFonts w:ascii="Tahoma" w:hAnsi="Tahoma" w:cs="Tahoma"/>
          <w:sz w:val="20"/>
          <w:szCs w:val="20"/>
        </w:rPr>
        <w:t>Naziv ponudnika:____________________________________________________________________</w:t>
      </w:r>
    </w:p>
    <w:p w14:paraId="44BC72A6" w14:textId="4E7B0BB5" w:rsidR="00AE3B37" w:rsidRPr="00397E60" w:rsidRDefault="00397E60" w:rsidP="00AE3B37">
      <w:pPr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397E60">
        <w:rPr>
          <w:rFonts w:ascii="Tahoma" w:hAnsi="Tahoma" w:cs="Tahoma"/>
          <w:sz w:val="20"/>
          <w:szCs w:val="20"/>
        </w:rPr>
        <w:t>Polni naslov:________________________________________________________________________</w:t>
      </w:r>
    </w:p>
    <w:p w14:paraId="6DAB97EC" w14:textId="77777777" w:rsidR="00AE3B37" w:rsidRDefault="00AE3B37" w:rsidP="00AE3B37">
      <w:pPr>
        <w:spacing w:before="120" w:after="120" w:line="360" w:lineRule="auto"/>
        <w:jc w:val="both"/>
        <w:rPr>
          <w:rFonts w:ascii="Tahoma" w:hAnsi="Tahoma" w:cs="Tahoma"/>
          <w:sz w:val="20"/>
          <w:szCs w:val="20"/>
        </w:rPr>
      </w:pPr>
    </w:p>
    <w:p w14:paraId="19CB6349" w14:textId="7A0D170E" w:rsidR="00AE3B37" w:rsidRDefault="00AE3B37" w:rsidP="00AE3B37">
      <w:pPr>
        <w:spacing w:before="120" w:after="120"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Vezano na našo ponudbo za izvedbo javnega naročila št. JN-0</w:t>
      </w:r>
      <w:r w:rsidR="00BD2702">
        <w:rPr>
          <w:rFonts w:ascii="Tahoma" w:hAnsi="Tahoma" w:cs="Tahoma"/>
          <w:sz w:val="20"/>
          <w:szCs w:val="20"/>
        </w:rPr>
        <w:t>758</w:t>
      </w:r>
      <w:r>
        <w:rPr>
          <w:rFonts w:ascii="Tahoma" w:hAnsi="Tahoma" w:cs="Tahoma"/>
          <w:sz w:val="20"/>
          <w:szCs w:val="20"/>
        </w:rPr>
        <w:t>/2023 »</w:t>
      </w:r>
      <w:r w:rsidR="00BD2702" w:rsidRPr="00BD2702">
        <w:rPr>
          <w:rFonts w:ascii="Tahoma" w:hAnsi="Tahoma" w:cs="Tahoma"/>
          <w:sz w:val="20"/>
          <w:szCs w:val="20"/>
        </w:rPr>
        <w:t>Nakup in vzdrževanje licenc Oracle programske opreme</w:t>
      </w:r>
      <w:r>
        <w:rPr>
          <w:rFonts w:ascii="Tahoma" w:hAnsi="Tahoma" w:cs="Tahoma"/>
          <w:sz w:val="20"/>
          <w:szCs w:val="20"/>
        </w:rPr>
        <w:t>«, pod materialno in kazensko odgovornostjo izjavljamo:</w:t>
      </w:r>
    </w:p>
    <w:p w14:paraId="0E0101D3" w14:textId="72571A19" w:rsidR="00AE3B37" w:rsidRPr="00AE3B37" w:rsidRDefault="00AE3B37" w:rsidP="00AE3B37">
      <w:pPr>
        <w:pStyle w:val="Odstavekseznama"/>
        <w:numPr>
          <w:ilvl w:val="0"/>
          <w:numId w:val="2"/>
        </w:numPr>
        <w:spacing w:before="120" w:after="120" w:line="360" w:lineRule="auto"/>
        <w:ind w:left="714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da nismo</w:t>
      </w:r>
      <w:r w:rsidR="00BC028B" w:rsidRPr="00AE3B37">
        <w:rPr>
          <w:rFonts w:ascii="Tahoma" w:hAnsi="Tahoma" w:cs="Tahoma"/>
          <w:sz w:val="20"/>
          <w:szCs w:val="20"/>
        </w:rPr>
        <w:t xml:space="preserve"> v enem od spodaj navedenih položajev, ki jih opredeljuje </w:t>
      </w:r>
      <w:r>
        <w:rPr>
          <w:rFonts w:ascii="Tahoma" w:hAnsi="Tahoma" w:cs="Tahoma"/>
          <w:sz w:val="20"/>
          <w:szCs w:val="20"/>
        </w:rPr>
        <w:t>prvi odstavek 5k člena Uredbe Sveta (EU)</w:t>
      </w:r>
      <w:r w:rsidR="00BC028B" w:rsidRPr="00AE3B37">
        <w:rPr>
          <w:rFonts w:ascii="Tahoma" w:hAnsi="Tahoma" w:cs="Tahoma"/>
          <w:sz w:val="20"/>
          <w:szCs w:val="20"/>
        </w:rPr>
        <w:t xml:space="preserve"> 2022/576 z dne 8. aprila 2022 o spremembi </w:t>
      </w:r>
      <w:r>
        <w:rPr>
          <w:rFonts w:ascii="Tahoma" w:hAnsi="Tahoma" w:cs="Tahoma"/>
          <w:sz w:val="20"/>
          <w:szCs w:val="20"/>
        </w:rPr>
        <w:t>Uredbe</w:t>
      </w:r>
      <w:r w:rsidR="00BC028B" w:rsidRPr="00AE3B37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(EU) št. 833/2014</w:t>
      </w:r>
      <w:r w:rsidR="00BC028B" w:rsidRPr="00AE3B37">
        <w:rPr>
          <w:rFonts w:ascii="Tahoma" w:hAnsi="Tahoma" w:cs="Tahoma"/>
          <w:sz w:val="20"/>
          <w:szCs w:val="20"/>
        </w:rPr>
        <w:t xml:space="preserve"> o omejevalnih ukrepih zaradi delovanja Rusije, ki povzroča destabilizacijo razmer v Ukrajini</w:t>
      </w:r>
      <w:r>
        <w:rPr>
          <w:rFonts w:ascii="Tahoma" w:hAnsi="Tahoma" w:cs="Tahoma"/>
          <w:sz w:val="20"/>
          <w:szCs w:val="20"/>
        </w:rPr>
        <w:t>:</w:t>
      </w:r>
    </w:p>
    <w:p w14:paraId="6E440516" w14:textId="113CCF93" w:rsidR="00BC028B" w:rsidRPr="005A5DDF" w:rsidRDefault="00BC028B" w:rsidP="005A5DDF">
      <w:pPr>
        <w:pStyle w:val="Odstavekseznama"/>
        <w:numPr>
          <w:ilvl w:val="0"/>
          <w:numId w:val="1"/>
        </w:numPr>
        <w:spacing w:before="120" w:after="120" w:line="360" w:lineRule="auto"/>
        <w:jc w:val="both"/>
        <w:rPr>
          <w:rFonts w:ascii="Tahoma" w:hAnsi="Tahoma" w:cs="Tahoma"/>
          <w:sz w:val="20"/>
          <w:szCs w:val="20"/>
        </w:rPr>
      </w:pPr>
      <w:r w:rsidRPr="005A5DDF">
        <w:rPr>
          <w:rFonts w:ascii="Tahoma" w:hAnsi="Tahoma" w:cs="Tahoma"/>
          <w:sz w:val="20"/>
          <w:szCs w:val="20"/>
        </w:rPr>
        <w:t>ruski državljan ali fizična ali pravna oseba, subjekt ali organ s sedežem v Rusiji,</w:t>
      </w:r>
    </w:p>
    <w:p w14:paraId="4E061F4C" w14:textId="77777777" w:rsidR="00AE3B37" w:rsidRDefault="00AE3B37" w:rsidP="00BC028B">
      <w:pPr>
        <w:pStyle w:val="Odstavekseznama"/>
        <w:numPr>
          <w:ilvl w:val="0"/>
          <w:numId w:val="1"/>
        </w:numPr>
        <w:spacing w:before="120" w:after="120" w:line="360" w:lineRule="auto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AE3B37">
        <w:rPr>
          <w:rFonts w:ascii="Tahoma" w:hAnsi="Tahoma" w:cs="Tahoma"/>
          <w:sz w:val="20"/>
          <w:szCs w:val="20"/>
        </w:rPr>
        <w:t xml:space="preserve">pravna oseba, subjekt ali organ, katerega več kot 50-odstotni delež je v neposredni ali posredni lasti subjekta iz točke a), ali </w:t>
      </w:r>
    </w:p>
    <w:p w14:paraId="39A236B0" w14:textId="7A9327AB" w:rsidR="00397E60" w:rsidRDefault="00AE3B37" w:rsidP="00AE3B37">
      <w:pPr>
        <w:pStyle w:val="Odstavekseznama"/>
        <w:numPr>
          <w:ilvl w:val="0"/>
          <w:numId w:val="1"/>
        </w:numPr>
        <w:spacing w:before="120" w:after="120" w:line="360" w:lineRule="auto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AE3B37">
        <w:rPr>
          <w:rFonts w:ascii="Tahoma" w:hAnsi="Tahoma" w:cs="Tahoma"/>
          <w:sz w:val="20"/>
          <w:szCs w:val="20"/>
        </w:rPr>
        <w:t>fizična ali pravna oseba, subjekt ali organ, ki deluje v imenu ali po navodilih subjekta iz točke a) ali b)</w:t>
      </w:r>
      <w:r>
        <w:rPr>
          <w:rFonts w:ascii="Tahoma" w:hAnsi="Tahoma" w:cs="Tahoma"/>
          <w:sz w:val="20"/>
          <w:szCs w:val="20"/>
        </w:rPr>
        <w:t>,</w:t>
      </w:r>
    </w:p>
    <w:p w14:paraId="2F2D35C7" w14:textId="5C50D004" w:rsidR="00AE3B37" w:rsidRPr="00AE3B37" w:rsidRDefault="00AE3B37" w:rsidP="00AE3B37">
      <w:pPr>
        <w:pStyle w:val="Odstavekseznama"/>
        <w:numPr>
          <w:ilvl w:val="0"/>
          <w:numId w:val="1"/>
        </w:numPr>
        <w:spacing w:before="120" w:after="120" w:line="360" w:lineRule="auto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AE3B37">
        <w:rPr>
          <w:rFonts w:ascii="Tahoma" w:hAnsi="Tahoma" w:cs="Tahoma"/>
          <w:sz w:val="20"/>
          <w:szCs w:val="20"/>
        </w:rPr>
        <w:t>vključno s podizvajalci, dobavitelji ali subjekti, katerih zmogljivosti se uporabljajo v smislu direktiv o javnem naročanju, če predstavljajo več kot 10% vrednosti naročila in je pri njih izpolnjena katero od okoliščin iz točk a), b) ali c).</w:t>
      </w:r>
    </w:p>
    <w:p w14:paraId="149B76E6" w14:textId="7850B5FE" w:rsidR="00AE3B37" w:rsidRDefault="00AE3B37" w:rsidP="00BC028B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Spodaj podpisani zakoniti zastopnik oziroma pooblaščeni zastopnik gospodarskega subjekta potrjujemo, da zgoraj navedeni gospodarski subjekt</w:t>
      </w:r>
      <w:r w:rsidR="0014319E">
        <w:rPr>
          <w:rStyle w:val="Sprotnaopomba-sklic"/>
          <w:rFonts w:ascii="Tahoma" w:hAnsi="Tahoma" w:cs="Tahoma"/>
          <w:sz w:val="20"/>
          <w:szCs w:val="20"/>
        </w:rPr>
        <w:footnoteReference w:id="1"/>
      </w:r>
      <w:r>
        <w:rPr>
          <w:rFonts w:ascii="Tahoma" w:hAnsi="Tahoma" w:cs="Tahoma"/>
          <w:sz w:val="20"/>
          <w:szCs w:val="20"/>
        </w:rPr>
        <w:t xml:space="preserve"> izpolnjuje vse pogoje za sodelovanje, in da zanj ne obstajajo izključitveni razlogi, kot so opredeljeni v dokumentaciji v zvezi z oddajo javnega naročila.</w:t>
      </w:r>
    </w:p>
    <w:p w14:paraId="2ED6F68D" w14:textId="617D07A7" w:rsidR="00397E60" w:rsidRDefault="00397E60" w:rsidP="00BC028B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Na zahtevo naročnika bomo predložili vsa potrebna dokazila.</w:t>
      </w:r>
    </w:p>
    <w:p w14:paraId="7423F639" w14:textId="77777777" w:rsidR="00397E60" w:rsidRDefault="00397E60" w:rsidP="00BC028B">
      <w:pPr>
        <w:jc w:val="both"/>
        <w:rPr>
          <w:rFonts w:ascii="Tahoma" w:hAnsi="Tahoma" w:cs="Tahoma"/>
          <w:sz w:val="20"/>
          <w:szCs w:val="20"/>
        </w:rPr>
      </w:pPr>
    </w:p>
    <w:p w14:paraId="584AA261" w14:textId="77777777" w:rsidR="00397E60" w:rsidRDefault="00397E60" w:rsidP="00BC028B">
      <w:pPr>
        <w:jc w:val="both"/>
        <w:rPr>
          <w:rFonts w:ascii="Tahoma" w:hAnsi="Tahoma" w:cs="Tahoma"/>
          <w:sz w:val="20"/>
          <w:szCs w:val="20"/>
        </w:rPr>
      </w:pPr>
    </w:p>
    <w:p w14:paraId="50BABED5" w14:textId="77777777" w:rsidR="00397E60" w:rsidRDefault="00397E60" w:rsidP="00BC028B">
      <w:pPr>
        <w:jc w:val="both"/>
        <w:rPr>
          <w:rFonts w:ascii="Tahoma" w:hAnsi="Tahoma" w:cs="Tahoma"/>
          <w:sz w:val="20"/>
          <w:szCs w:val="20"/>
        </w:rPr>
      </w:pPr>
    </w:p>
    <w:p w14:paraId="250E3767" w14:textId="77777777" w:rsidR="00397E60" w:rsidRDefault="00397E60" w:rsidP="00BC028B">
      <w:pPr>
        <w:jc w:val="both"/>
        <w:rPr>
          <w:rFonts w:ascii="Tahoma" w:hAnsi="Tahoma" w:cs="Tahoma"/>
          <w:sz w:val="20"/>
          <w:szCs w:val="20"/>
        </w:rPr>
      </w:pPr>
    </w:p>
    <w:p w14:paraId="4373B221" w14:textId="1A883F1D" w:rsidR="00397E60" w:rsidRPr="00397E60" w:rsidRDefault="00397E60" w:rsidP="00BC028B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Kraj in datum:                                                                            Podpis ponudnika:</w:t>
      </w:r>
    </w:p>
    <w:sectPr w:rsidR="00397E60" w:rsidRPr="00397E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71C05" w14:textId="77777777" w:rsidR="00AA217C" w:rsidRDefault="00AA217C" w:rsidP="0014319E">
      <w:pPr>
        <w:spacing w:after="0" w:line="240" w:lineRule="auto"/>
      </w:pPr>
      <w:r>
        <w:separator/>
      </w:r>
    </w:p>
  </w:endnote>
  <w:endnote w:type="continuationSeparator" w:id="0">
    <w:p w14:paraId="241243A4" w14:textId="77777777" w:rsidR="00AA217C" w:rsidRDefault="00AA217C" w:rsidP="00143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9C08C" w14:textId="77777777" w:rsidR="00AA217C" w:rsidRDefault="00AA217C" w:rsidP="0014319E">
      <w:pPr>
        <w:spacing w:after="0" w:line="240" w:lineRule="auto"/>
      </w:pPr>
      <w:r>
        <w:separator/>
      </w:r>
    </w:p>
  </w:footnote>
  <w:footnote w:type="continuationSeparator" w:id="0">
    <w:p w14:paraId="01DC7C5C" w14:textId="77777777" w:rsidR="00AA217C" w:rsidRDefault="00AA217C" w:rsidP="0014319E">
      <w:pPr>
        <w:spacing w:after="0" w:line="240" w:lineRule="auto"/>
      </w:pPr>
      <w:r>
        <w:continuationSeparator/>
      </w:r>
    </w:p>
  </w:footnote>
  <w:footnote w:id="1">
    <w:p w14:paraId="4B62C603" w14:textId="7814796C" w:rsidR="0014319E" w:rsidRPr="0014319E" w:rsidRDefault="0014319E">
      <w:pPr>
        <w:pStyle w:val="Sprotnaopomba-besedilo"/>
        <w:rPr>
          <w:rFonts w:ascii="Tahoma" w:hAnsi="Tahoma" w:cs="Tahoma"/>
          <w:sz w:val="16"/>
          <w:szCs w:val="16"/>
        </w:rPr>
      </w:pPr>
      <w:r>
        <w:rPr>
          <w:rStyle w:val="Sprotnaopomba-sklic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>V primeru, da ponudnik nastopa s partnerji, mora spodnjo izjavo podpisati tudi vsak izmed partnerjev. V primeru nastopa s podizvajalci, mora spodnjo izjavo podpisati vsak izmed podizvajalcev.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50F2B"/>
    <w:multiLevelType w:val="hybridMultilevel"/>
    <w:tmpl w:val="72FA78FC"/>
    <w:lvl w:ilvl="0" w:tplc="197AD09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E73E88"/>
    <w:multiLevelType w:val="hybridMultilevel"/>
    <w:tmpl w:val="8B5A9CC0"/>
    <w:lvl w:ilvl="0" w:tplc="1660E3BC">
      <w:start w:val="1"/>
      <w:numFmt w:val="lowerLetter"/>
      <w:lvlText w:val="%1)"/>
      <w:lvlJc w:val="left"/>
      <w:pPr>
        <w:ind w:left="720" w:hanging="360"/>
      </w:pPr>
      <w:rPr>
        <w:rFonts w:ascii="Tahoma" w:eastAsiaTheme="minorHAnsi" w:hAnsi="Tahoma" w:cs="Tahom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6294883">
    <w:abstractNumId w:val="1"/>
  </w:num>
  <w:num w:numId="2" w16cid:durableId="1078673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28B"/>
    <w:rsid w:val="00007015"/>
    <w:rsid w:val="00090049"/>
    <w:rsid w:val="0014319E"/>
    <w:rsid w:val="0032610A"/>
    <w:rsid w:val="00397E60"/>
    <w:rsid w:val="005A5DDF"/>
    <w:rsid w:val="008E5B0C"/>
    <w:rsid w:val="00AA217C"/>
    <w:rsid w:val="00AE01CE"/>
    <w:rsid w:val="00AE3B37"/>
    <w:rsid w:val="00BC028B"/>
    <w:rsid w:val="00BD2702"/>
    <w:rsid w:val="00CC5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36B58"/>
  <w15:chartTrackingRefBased/>
  <w15:docId w15:val="{26B7A001-59C1-45AC-AB23-A0C39BC2E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C028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4319E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4319E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14319E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00701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00701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00701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0701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0701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68667A6-463E-4415-8FE5-2B9D99464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Marija Ljuboja</dc:creator>
  <cp:keywords/>
  <dc:description/>
  <cp:lastModifiedBy>Ana Marija Ljuboja</cp:lastModifiedBy>
  <cp:revision>2</cp:revision>
  <dcterms:created xsi:type="dcterms:W3CDTF">2023-12-22T15:27:00Z</dcterms:created>
  <dcterms:modified xsi:type="dcterms:W3CDTF">2023-12-22T15:27:00Z</dcterms:modified>
</cp:coreProperties>
</file>